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VBS Details: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activity will last between 45 min - 1.5 hours. You will do this activity several times throughout the day. Here is the order of events for the activity: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pPr>
      <w:r w:rsidDel="00000000" w:rsidR="00000000" w:rsidRPr="00000000">
        <w:rPr>
          <w:rtl w:val="0"/>
        </w:rPr>
        <w:t xml:space="preserve">Songs</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Games</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Lesson (15 Minutes)</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Craft</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Snack</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Depending on the length of the activity we will add/remove games and songs to fit the time frame.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i w:val="1"/>
        </w:rPr>
      </w:pPr>
      <w:r w:rsidDel="00000000" w:rsidR="00000000" w:rsidRPr="00000000">
        <w:rPr>
          <w:rtl w:val="0"/>
        </w:rPr>
        <w:t xml:space="preserve">Our team will be there to assist you the entire time. </w:t>
      </w:r>
      <w:r w:rsidDel="00000000" w:rsidR="00000000" w:rsidRPr="00000000">
        <w:rPr>
          <w:i w:val="1"/>
          <w:rtl w:val="0"/>
        </w:rPr>
        <w:t xml:space="preserve">They are equipped to do as much or as little as you would like.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If the number of kids is 60 or more, we may choose to break up the groups into smaller groups of 20-30 kids according to age. In this case, everyone will start together for songs and then the groups will rotate between games, lesson, and craft. In other words, games, crafts, and lesson will be happening simultaneously in three separate areas and will repeat three times as the groups rotate.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At the end of the VBS all 3 groups will reunite for snack time and a possible song.</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left="720" w:firstLine="0"/>
        <w:rPr>
          <w:u w:val="single"/>
        </w:rPr>
      </w:pPr>
      <w:r w:rsidDel="00000000" w:rsidR="00000000" w:rsidRPr="00000000">
        <w:rPr>
          <w:u w:val="single"/>
          <w:rtl w:val="0"/>
        </w:rPr>
        <w:t xml:space="preserve">Songs:</w:t>
      </w:r>
    </w:p>
    <w:p w:rsidR="00000000" w:rsidDel="00000000" w:rsidP="00000000" w:rsidRDefault="00000000" w:rsidRPr="00000000" w14:paraId="00000014">
      <w:pPr>
        <w:ind w:left="720" w:firstLine="0"/>
        <w:rPr/>
      </w:pPr>
      <w:r w:rsidDel="00000000" w:rsidR="00000000" w:rsidRPr="00000000">
        <w:rPr>
          <w:rtl w:val="0"/>
        </w:rPr>
        <w:t xml:space="preserve">Our team can lead the songs or if you prefer to learn them beforehand we can have your students lead. Here are songs we use if you would like to learn them ahead of time! No worries if not, we will spend time learning them when your team arrives.</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t xml:space="preserve">Taza Song</w:t>
      </w:r>
    </w:p>
    <w:p w:rsidR="00000000" w:rsidDel="00000000" w:rsidP="00000000" w:rsidRDefault="00000000" w:rsidRPr="00000000" w14:paraId="00000017">
      <w:pPr>
        <w:ind w:left="720" w:firstLine="0"/>
        <w:rPr/>
      </w:pPr>
      <w:hyperlink r:id="rId6">
        <w:r w:rsidDel="00000000" w:rsidR="00000000" w:rsidRPr="00000000">
          <w:rPr>
            <w:color w:val="1155cc"/>
            <w:u w:val="single"/>
            <w:rtl w:val="0"/>
          </w:rPr>
          <w:t xml:space="preserve">https://www.youtube.com/watch?v=myR6Q0Yzdos</w:t>
        </w:r>
      </w:hyperlink>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t xml:space="preserve">Tanto Tanto</w:t>
      </w:r>
    </w:p>
    <w:p w:rsidR="00000000" w:rsidDel="00000000" w:rsidP="00000000" w:rsidRDefault="00000000" w:rsidRPr="00000000" w14:paraId="0000001A">
      <w:pPr>
        <w:ind w:left="720" w:firstLine="0"/>
        <w:rPr/>
      </w:pPr>
      <w:hyperlink r:id="rId7">
        <w:r w:rsidDel="00000000" w:rsidR="00000000" w:rsidRPr="00000000">
          <w:rPr>
            <w:color w:val="1155cc"/>
            <w:u w:val="single"/>
            <w:rtl w:val="0"/>
          </w:rPr>
          <w:t xml:space="preserve">https://www.youtube.com/watch?v=-9B7ZQmFows</w:t>
        </w:r>
      </w:hyperlink>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t xml:space="preserve">De Gloria en Gloria</w:t>
      </w:r>
    </w:p>
    <w:p w:rsidR="00000000" w:rsidDel="00000000" w:rsidP="00000000" w:rsidRDefault="00000000" w:rsidRPr="00000000" w14:paraId="0000001D">
      <w:pPr>
        <w:ind w:left="720" w:firstLine="0"/>
        <w:rPr/>
      </w:pPr>
      <w:hyperlink r:id="rId8">
        <w:r w:rsidDel="00000000" w:rsidR="00000000" w:rsidRPr="00000000">
          <w:rPr>
            <w:color w:val="1155cc"/>
            <w:u w:val="single"/>
            <w:rtl w:val="0"/>
          </w:rPr>
          <w:t xml:space="preserve">https://www.youtube.com/watch?v=OOlAlV51U_w</w:t>
        </w:r>
      </w:hyperlink>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ind w:left="720" w:firstLine="0"/>
        <w:rPr>
          <w:u w:val="single"/>
        </w:rPr>
      </w:pPr>
      <w:r w:rsidDel="00000000" w:rsidR="00000000" w:rsidRPr="00000000">
        <w:rPr>
          <w:u w:val="single"/>
          <w:rtl w:val="0"/>
        </w:rPr>
        <w:t xml:space="preserve">Games:</w:t>
      </w:r>
    </w:p>
    <w:p w:rsidR="00000000" w:rsidDel="00000000" w:rsidP="00000000" w:rsidRDefault="00000000" w:rsidRPr="00000000" w14:paraId="00000021">
      <w:pPr>
        <w:ind w:left="720" w:firstLine="0"/>
        <w:rPr/>
      </w:pPr>
      <w:r w:rsidDel="00000000" w:rsidR="00000000" w:rsidRPr="00000000">
        <w:rPr>
          <w:rtl w:val="0"/>
        </w:rPr>
        <w:t xml:space="preserve">These will be large group games. We can lead these as well if desired.</w:t>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ind w:left="720" w:firstLine="0"/>
        <w:rPr>
          <w:u w:val="single"/>
        </w:rPr>
      </w:pPr>
      <w:r w:rsidDel="00000000" w:rsidR="00000000" w:rsidRPr="00000000">
        <w:rPr>
          <w:rtl w:val="0"/>
        </w:rPr>
      </w:r>
    </w:p>
    <w:p w:rsidR="00000000" w:rsidDel="00000000" w:rsidP="00000000" w:rsidRDefault="00000000" w:rsidRPr="00000000" w14:paraId="00000024">
      <w:pPr>
        <w:ind w:left="720" w:firstLine="0"/>
        <w:rPr>
          <w:u w:val="single"/>
        </w:rPr>
      </w:pPr>
      <w:r w:rsidDel="00000000" w:rsidR="00000000" w:rsidRPr="00000000">
        <w:rPr>
          <w:u w:val="single"/>
          <w:rtl w:val="0"/>
        </w:rPr>
        <w:t xml:space="preserve">Lesson:</w:t>
      </w:r>
    </w:p>
    <w:p w:rsidR="00000000" w:rsidDel="00000000" w:rsidP="00000000" w:rsidRDefault="00000000" w:rsidRPr="00000000" w14:paraId="00000025">
      <w:pPr>
        <w:ind w:left="720" w:firstLine="0"/>
        <w:rPr/>
      </w:pPr>
      <w:r w:rsidDel="00000000" w:rsidR="00000000" w:rsidRPr="00000000">
        <w:rPr>
          <w:rtl w:val="0"/>
        </w:rPr>
        <w:t xml:space="preserve">A translator will be provided for your lesson. We ask for your team to have this prepared. It is a short, 10-15 min lesson for elementary school age children. </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ind w:left="720" w:firstLine="0"/>
        <w:rPr>
          <w:u w:val="single"/>
        </w:rPr>
      </w:pPr>
      <w:r w:rsidDel="00000000" w:rsidR="00000000" w:rsidRPr="00000000">
        <w:rPr>
          <w:u w:val="single"/>
          <w:rtl w:val="0"/>
        </w:rPr>
        <w:t xml:space="preserve">Craft:</w:t>
      </w:r>
    </w:p>
    <w:p w:rsidR="00000000" w:rsidDel="00000000" w:rsidP="00000000" w:rsidRDefault="00000000" w:rsidRPr="00000000" w14:paraId="00000028">
      <w:pPr>
        <w:ind w:left="720" w:firstLine="0"/>
        <w:rPr/>
      </w:pPr>
      <w:r w:rsidDel="00000000" w:rsidR="00000000" w:rsidRPr="00000000">
        <w:rPr>
          <w:rtl w:val="0"/>
        </w:rPr>
        <w:t xml:space="preserve">A craft to go along with your lesson. We can give ideas if you need help. We recommend bringing supplies for at least 400 kids. </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ind w:left="720" w:firstLine="0"/>
        <w:rPr>
          <w:u w:val="single"/>
        </w:rPr>
      </w:pPr>
      <w:r w:rsidDel="00000000" w:rsidR="00000000" w:rsidRPr="00000000">
        <w:rPr>
          <w:u w:val="single"/>
          <w:rtl w:val="0"/>
        </w:rPr>
        <w:t xml:space="preserve">Snack:</w:t>
      </w:r>
    </w:p>
    <w:p w:rsidR="00000000" w:rsidDel="00000000" w:rsidP="00000000" w:rsidRDefault="00000000" w:rsidRPr="00000000" w14:paraId="0000002B">
      <w:pPr>
        <w:ind w:left="720" w:firstLine="0"/>
        <w:rPr/>
      </w:pPr>
      <w:r w:rsidDel="00000000" w:rsidR="00000000" w:rsidRPr="00000000">
        <w:rPr>
          <w:rtl w:val="0"/>
        </w:rPr>
        <w:t xml:space="preserve">Usually a snow cone and cookies (we will provide this).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As the activity ends, we will hand out any small toys or candy if you bring extra treats for them. Ideas of things to bring include large bags of assorted candy, toothbrushes (kids love these here), small toys, balls, etc.</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It also would be helpful to bring childrens tracks in spanish. Here is a good place to get them:</w:t>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ind w:left="720" w:firstLine="0"/>
        <w:rPr/>
      </w:pPr>
      <w:hyperlink r:id="rId9">
        <w:r w:rsidDel="00000000" w:rsidR="00000000" w:rsidRPr="00000000">
          <w:rPr>
            <w:color w:val="1155cc"/>
            <w:u w:val="single"/>
            <w:rtl w:val="0"/>
          </w:rPr>
          <w:t xml:space="preserve">https://www.christianbook.com/god-loves-you/9781682162972/pd/162972?event=CFCER1</w:t>
        </w:r>
      </w:hyperlink>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ristianbook.com/god-loves-you/9781682162972/pd/162972?event=CFCER1" TargetMode="External"/><Relationship Id="rId5" Type="http://schemas.openxmlformats.org/officeDocument/2006/relationships/styles" Target="styles.xml"/><Relationship Id="rId6" Type="http://schemas.openxmlformats.org/officeDocument/2006/relationships/hyperlink" Target="https://www.youtube.com/watch?v=myR6Q0Yzdos" TargetMode="External"/><Relationship Id="rId7" Type="http://schemas.openxmlformats.org/officeDocument/2006/relationships/hyperlink" Target="https://www.youtube.com/watch?v=-9B7ZQmFows" TargetMode="External"/><Relationship Id="rId8" Type="http://schemas.openxmlformats.org/officeDocument/2006/relationships/hyperlink" Target="https://www.youtube.com/watch?v=OOlAlV51U_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